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5A" w:rsidRPr="00924B5A" w:rsidRDefault="009F0ED4" w:rsidP="00B0295A">
      <w:pPr>
        <w:jc w:val="center"/>
        <w:rPr>
          <w:rFonts w:ascii="標楷體" w:eastAsia="標楷體" w:hAnsi="標楷體"/>
          <w:sz w:val="28"/>
          <w:szCs w:val="28"/>
        </w:rPr>
      </w:pPr>
      <w:r w:rsidRPr="00924B5A">
        <w:rPr>
          <w:rFonts w:ascii="標楷體" w:eastAsia="標楷體" w:hAnsi="標楷體" w:hint="eastAsia"/>
          <w:sz w:val="28"/>
          <w:szCs w:val="28"/>
        </w:rPr>
        <w:t>5</w:t>
      </w:r>
      <w:r w:rsidR="00B0295A" w:rsidRPr="00924B5A">
        <w:rPr>
          <w:rFonts w:ascii="標楷體" w:eastAsia="標楷體" w:hAnsi="標楷體" w:hint="eastAsia"/>
          <w:sz w:val="28"/>
          <w:szCs w:val="28"/>
        </w:rPr>
        <w:t>/</w:t>
      </w:r>
      <w:r w:rsidRPr="00924B5A">
        <w:rPr>
          <w:rFonts w:ascii="標楷體" w:eastAsia="標楷體" w:hAnsi="標楷體" w:hint="eastAsia"/>
          <w:sz w:val="28"/>
          <w:szCs w:val="28"/>
        </w:rPr>
        <w:t>31</w:t>
      </w:r>
      <w:r w:rsidR="00270558" w:rsidRPr="00924B5A">
        <w:rPr>
          <w:rFonts w:ascii="標楷體" w:eastAsia="標楷體" w:hAnsi="標楷體" w:hint="eastAsia"/>
          <w:sz w:val="28"/>
          <w:szCs w:val="28"/>
        </w:rPr>
        <w:t>（五）</w:t>
      </w:r>
      <w:r w:rsidR="00B77B09" w:rsidRPr="00924B5A">
        <w:rPr>
          <w:rFonts w:ascii="標楷體" w:eastAsia="標楷體" w:hAnsi="標楷體" w:hint="eastAsia"/>
          <w:sz w:val="28"/>
          <w:szCs w:val="28"/>
        </w:rPr>
        <w:t>13：30-15：30</w:t>
      </w:r>
      <w:r w:rsidR="00270558" w:rsidRPr="00924B5A">
        <w:rPr>
          <w:rFonts w:ascii="標楷體" w:eastAsia="標楷體" w:hAnsi="標楷體" w:hint="eastAsia"/>
          <w:sz w:val="28"/>
          <w:szCs w:val="28"/>
        </w:rPr>
        <w:t>提案</w:t>
      </w:r>
      <w:r w:rsidRPr="00924B5A">
        <w:rPr>
          <w:rFonts w:ascii="標楷體" w:eastAsia="標楷體" w:hAnsi="標楷體" w:hint="eastAsia"/>
          <w:sz w:val="28"/>
          <w:szCs w:val="28"/>
        </w:rPr>
        <w:t>三</w:t>
      </w:r>
      <w:r w:rsidR="00B0295A" w:rsidRPr="00924B5A">
        <w:rPr>
          <w:rFonts w:ascii="標楷體" w:eastAsia="標楷體" w:hAnsi="標楷體" w:hint="eastAsia"/>
          <w:sz w:val="28"/>
          <w:szCs w:val="28"/>
        </w:rPr>
        <w:t>:「</w:t>
      </w:r>
      <w:r w:rsidRPr="00924B5A">
        <w:rPr>
          <w:rFonts w:ascii="標楷體" w:eastAsia="標楷體" w:hAnsi="標楷體" w:hint="eastAsia"/>
          <w:sz w:val="28"/>
          <w:szCs w:val="28"/>
        </w:rPr>
        <w:t>下課、午餐及午休</w:t>
      </w:r>
      <w:r w:rsidR="00B0295A" w:rsidRPr="00924B5A">
        <w:rPr>
          <w:rFonts w:ascii="標楷體" w:eastAsia="標楷體" w:hAnsi="標楷體" w:hint="eastAsia"/>
          <w:sz w:val="28"/>
          <w:szCs w:val="28"/>
        </w:rPr>
        <w:t>」進行流程</w:t>
      </w:r>
    </w:p>
    <w:p w:rsidR="00B0295A" w:rsidRPr="00924B5A" w:rsidRDefault="00B0295A" w:rsidP="00B0295A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924B5A">
        <w:rPr>
          <w:rFonts w:ascii="標楷體" w:eastAsia="標楷體" w:hAnsi="標楷體" w:hint="eastAsia"/>
          <w:sz w:val="28"/>
          <w:szCs w:val="28"/>
        </w:rPr>
        <w:t>成員人數:約30人/班</w:t>
      </w:r>
      <w:r w:rsidR="00BD7064" w:rsidRPr="00924B5A">
        <w:rPr>
          <w:rFonts w:ascii="標楷體" w:eastAsia="標楷體" w:hAnsi="標楷體" w:hint="eastAsia"/>
          <w:sz w:val="28"/>
          <w:szCs w:val="28"/>
        </w:rPr>
        <w:t xml:space="preserve">               帶領人：戎芳、韻琇</w:t>
      </w:r>
    </w:p>
    <w:tbl>
      <w:tblPr>
        <w:tblStyle w:val="a3"/>
        <w:tblpPr w:leftFromText="180" w:rightFromText="180" w:vertAnchor="page" w:horzAnchor="margin" w:tblpY="2697"/>
        <w:tblW w:w="9606" w:type="dxa"/>
        <w:tblLook w:val="04A0" w:firstRow="1" w:lastRow="0" w:firstColumn="1" w:lastColumn="0" w:noHBand="0" w:noVBand="1"/>
      </w:tblPr>
      <w:tblGrid>
        <w:gridCol w:w="1476"/>
        <w:gridCol w:w="5212"/>
        <w:gridCol w:w="1806"/>
        <w:gridCol w:w="1112"/>
      </w:tblGrid>
      <w:tr w:rsidR="00B0295A" w:rsidRPr="00924B5A" w:rsidTr="00E07D49">
        <w:tc>
          <w:tcPr>
            <w:tcW w:w="1350" w:type="dxa"/>
          </w:tcPr>
          <w:p w:rsidR="00B0295A" w:rsidRPr="00924B5A" w:rsidRDefault="00B0295A" w:rsidP="00E07D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279" w:type="dxa"/>
          </w:tcPr>
          <w:p w:rsidR="00B0295A" w:rsidRPr="00924B5A" w:rsidRDefault="00B0295A" w:rsidP="00E07D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1843" w:type="dxa"/>
          </w:tcPr>
          <w:p w:rsidR="00B0295A" w:rsidRPr="00924B5A" w:rsidRDefault="00B0295A" w:rsidP="00E07D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教學材料</w:t>
            </w:r>
          </w:p>
        </w:tc>
        <w:tc>
          <w:tcPr>
            <w:tcW w:w="1134" w:type="dxa"/>
          </w:tcPr>
          <w:p w:rsidR="00B0295A" w:rsidRPr="00924B5A" w:rsidRDefault="00B0295A" w:rsidP="00E07D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0295A" w:rsidRPr="00924B5A" w:rsidTr="00E07D49">
        <w:tc>
          <w:tcPr>
            <w:tcW w:w="1350" w:type="dxa"/>
          </w:tcPr>
          <w:p w:rsidR="00B0295A" w:rsidRPr="00924B5A" w:rsidRDefault="00B0295A" w:rsidP="00E07D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1305-1315</w:t>
            </w:r>
          </w:p>
          <w:p w:rsidR="00B0295A" w:rsidRPr="00924B5A" w:rsidRDefault="00B0295A" w:rsidP="00E07D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(10)</w:t>
            </w:r>
          </w:p>
          <w:p w:rsidR="00B0295A" w:rsidRPr="00924B5A" w:rsidRDefault="00B0295A" w:rsidP="00E07D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9" w:type="dxa"/>
          </w:tcPr>
          <w:p w:rsidR="00B0295A" w:rsidRPr="00924B5A" w:rsidRDefault="00B0295A" w:rsidP="00E07D4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924B5A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lastRenderedPageBreak/>
              <w:t>主持人</w:t>
            </w:r>
          </w:p>
          <w:p w:rsidR="00B0295A" w:rsidRPr="00924B5A" w:rsidRDefault="00B0295A" w:rsidP="00E07D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成員進入教室坐定後，主持人說明：我們已經進入第三關，第三關也是學生們在學校最喜歡的時段「下課、午餐及午休」，本章的核心概念是下課零碎時間的管理，細分為放鬆、管理及轉換，接下來我們會進行活動體驗，主要把本章核心概念融入活動中，並與大家一起討論，彼此分享經驗。</w:t>
            </w:r>
          </w:p>
          <w:p w:rsidR="00B0295A" w:rsidRPr="00924B5A" w:rsidRDefault="00B0295A" w:rsidP="00E07D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924B5A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活動一：時間知覺</w:t>
            </w:r>
          </w:p>
          <w:p w:rsidR="00B0295A" w:rsidRPr="00924B5A" w:rsidRDefault="00B0295A" w:rsidP="00E07D49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指導語：給大家三分鐘去做你想做的事，例如走動、發呆、去外面看風景、上洗手間，特別提醒你，用自己體內的時間感受覺察三分鐘，不刻意數秒，座位上不要坐人。</w:t>
            </w:r>
          </w:p>
          <w:p w:rsidR="00B0295A" w:rsidRPr="00924B5A" w:rsidRDefault="00B0295A" w:rsidP="00E07D49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發下便利貼：回到座位時寫下您是這組第幾個坐下來的，並且貼在左胸，例如「第三位」。</w:t>
            </w:r>
          </w:p>
          <w:p w:rsidR="00B0295A" w:rsidRPr="00924B5A" w:rsidRDefault="00B0295A" w:rsidP="00E07D49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觀察員：每組選一位觀察員計時在以下表格，由戎芳負責協助提醒三組觀察員，韻琇負責協助二組，且引導伙伴們。</w:t>
            </w:r>
          </w:p>
          <w:p w:rsidR="00B0295A" w:rsidRPr="00924B5A" w:rsidRDefault="00B0295A" w:rsidP="00E07D49">
            <w:pPr>
              <w:pStyle w:val="a4"/>
              <w:spacing w:line="400" w:lineRule="exac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時間知覺計時表</w:t>
            </w:r>
          </w:p>
          <w:tbl>
            <w:tblPr>
              <w:tblStyle w:val="a3"/>
              <w:tblW w:w="0" w:type="auto"/>
              <w:tblInd w:w="480" w:type="dxa"/>
              <w:tblLook w:val="04A0" w:firstRow="1" w:lastRow="0" w:firstColumn="1" w:lastColumn="0" w:noHBand="0" w:noVBand="1"/>
            </w:tblPr>
            <w:tblGrid>
              <w:gridCol w:w="671"/>
              <w:gridCol w:w="639"/>
              <w:gridCol w:w="639"/>
              <w:gridCol w:w="639"/>
              <w:gridCol w:w="639"/>
              <w:gridCol w:w="639"/>
              <w:gridCol w:w="640"/>
            </w:tblGrid>
            <w:tr w:rsidR="00B0295A" w:rsidRPr="00924B5A" w:rsidTr="00E07D49">
              <w:tc>
                <w:tcPr>
                  <w:tcW w:w="721" w:type="dxa"/>
                </w:tcPr>
                <w:p w:rsidR="00B0295A" w:rsidRPr="00924B5A" w:rsidRDefault="00B0295A" w:rsidP="00170C63">
                  <w:pPr>
                    <w:pStyle w:val="a4"/>
                    <w:framePr w:hSpace="180" w:wrap="around" w:vAnchor="page" w:hAnchor="margin" w:y="2697"/>
                    <w:spacing w:line="400" w:lineRule="exact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24B5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順序</w:t>
                  </w:r>
                </w:p>
              </w:tc>
              <w:tc>
                <w:tcPr>
                  <w:tcW w:w="721" w:type="dxa"/>
                </w:tcPr>
                <w:p w:rsidR="00B0295A" w:rsidRPr="00924B5A" w:rsidRDefault="00B0295A" w:rsidP="00170C63">
                  <w:pPr>
                    <w:pStyle w:val="a4"/>
                    <w:framePr w:hSpace="180" w:wrap="around" w:vAnchor="page" w:hAnchor="margin" w:y="2697"/>
                    <w:spacing w:line="400" w:lineRule="exact"/>
                    <w:ind w:leftChars="0"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24B5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1" w:type="dxa"/>
                </w:tcPr>
                <w:p w:rsidR="00B0295A" w:rsidRPr="00924B5A" w:rsidRDefault="00B0295A" w:rsidP="00170C63">
                  <w:pPr>
                    <w:pStyle w:val="a4"/>
                    <w:framePr w:hSpace="180" w:wrap="around" w:vAnchor="page" w:hAnchor="margin" w:y="2697"/>
                    <w:spacing w:line="400" w:lineRule="exact"/>
                    <w:ind w:leftChars="0"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24B5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21" w:type="dxa"/>
                </w:tcPr>
                <w:p w:rsidR="00B0295A" w:rsidRPr="00924B5A" w:rsidRDefault="00B0295A" w:rsidP="00170C63">
                  <w:pPr>
                    <w:pStyle w:val="a4"/>
                    <w:framePr w:hSpace="180" w:wrap="around" w:vAnchor="page" w:hAnchor="margin" w:y="2697"/>
                    <w:spacing w:line="400" w:lineRule="exact"/>
                    <w:ind w:leftChars="0"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24B5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21" w:type="dxa"/>
                </w:tcPr>
                <w:p w:rsidR="00B0295A" w:rsidRPr="00924B5A" w:rsidRDefault="00B0295A" w:rsidP="00170C63">
                  <w:pPr>
                    <w:pStyle w:val="a4"/>
                    <w:framePr w:hSpace="180" w:wrap="around" w:vAnchor="page" w:hAnchor="margin" w:y="2697"/>
                    <w:spacing w:line="400" w:lineRule="exact"/>
                    <w:ind w:leftChars="0"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24B5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21" w:type="dxa"/>
                </w:tcPr>
                <w:p w:rsidR="00B0295A" w:rsidRPr="00924B5A" w:rsidRDefault="00B0295A" w:rsidP="00170C63">
                  <w:pPr>
                    <w:pStyle w:val="a4"/>
                    <w:framePr w:hSpace="180" w:wrap="around" w:vAnchor="page" w:hAnchor="margin" w:y="2697"/>
                    <w:spacing w:line="400" w:lineRule="exact"/>
                    <w:ind w:leftChars="0"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24B5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22" w:type="dxa"/>
                </w:tcPr>
                <w:p w:rsidR="00B0295A" w:rsidRPr="00924B5A" w:rsidRDefault="00B0295A" w:rsidP="00170C63">
                  <w:pPr>
                    <w:pStyle w:val="a4"/>
                    <w:framePr w:hSpace="180" w:wrap="around" w:vAnchor="page" w:hAnchor="margin" w:y="2697"/>
                    <w:spacing w:line="400" w:lineRule="exact"/>
                    <w:ind w:leftChars="0"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24B5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</w:t>
                  </w:r>
                </w:p>
              </w:tc>
            </w:tr>
            <w:tr w:rsidR="00B0295A" w:rsidRPr="00924B5A" w:rsidTr="00E07D49">
              <w:tc>
                <w:tcPr>
                  <w:tcW w:w="721" w:type="dxa"/>
                </w:tcPr>
                <w:p w:rsidR="00B0295A" w:rsidRPr="00924B5A" w:rsidRDefault="00B0295A" w:rsidP="00170C63">
                  <w:pPr>
                    <w:pStyle w:val="a4"/>
                    <w:framePr w:hSpace="180" w:wrap="around" w:vAnchor="page" w:hAnchor="margin" w:y="2697"/>
                    <w:spacing w:line="400" w:lineRule="exact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24B5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分鐘</w:t>
                  </w:r>
                </w:p>
              </w:tc>
              <w:tc>
                <w:tcPr>
                  <w:tcW w:w="721" w:type="dxa"/>
                </w:tcPr>
                <w:p w:rsidR="00B0295A" w:rsidRPr="00924B5A" w:rsidRDefault="00B0295A" w:rsidP="00170C63">
                  <w:pPr>
                    <w:pStyle w:val="a4"/>
                    <w:framePr w:hSpace="180" w:wrap="around" w:vAnchor="page" w:hAnchor="margin" w:y="2697"/>
                    <w:spacing w:line="400" w:lineRule="exact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721" w:type="dxa"/>
                </w:tcPr>
                <w:p w:rsidR="00B0295A" w:rsidRPr="00924B5A" w:rsidRDefault="00B0295A" w:rsidP="00170C63">
                  <w:pPr>
                    <w:pStyle w:val="a4"/>
                    <w:framePr w:hSpace="180" w:wrap="around" w:vAnchor="page" w:hAnchor="margin" w:y="2697"/>
                    <w:spacing w:line="400" w:lineRule="exact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721" w:type="dxa"/>
                </w:tcPr>
                <w:p w:rsidR="00B0295A" w:rsidRPr="00924B5A" w:rsidRDefault="00B0295A" w:rsidP="00170C63">
                  <w:pPr>
                    <w:pStyle w:val="a4"/>
                    <w:framePr w:hSpace="180" w:wrap="around" w:vAnchor="page" w:hAnchor="margin" w:y="2697"/>
                    <w:spacing w:line="400" w:lineRule="exact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721" w:type="dxa"/>
                </w:tcPr>
                <w:p w:rsidR="00B0295A" w:rsidRPr="00924B5A" w:rsidRDefault="00B0295A" w:rsidP="00170C63">
                  <w:pPr>
                    <w:pStyle w:val="a4"/>
                    <w:framePr w:hSpace="180" w:wrap="around" w:vAnchor="page" w:hAnchor="margin" w:y="2697"/>
                    <w:spacing w:line="400" w:lineRule="exact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721" w:type="dxa"/>
                </w:tcPr>
                <w:p w:rsidR="00B0295A" w:rsidRPr="00924B5A" w:rsidRDefault="00B0295A" w:rsidP="00170C63">
                  <w:pPr>
                    <w:pStyle w:val="a4"/>
                    <w:framePr w:hSpace="180" w:wrap="around" w:vAnchor="page" w:hAnchor="margin" w:y="2697"/>
                    <w:spacing w:line="400" w:lineRule="exact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722" w:type="dxa"/>
                </w:tcPr>
                <w:p w:rsidR="00B0295A" w:rsidRPr="00924B5A" w:rsidRDefault="00B0295A" w:rsidP="00170C63">
                  <w:pPr>
                    <w:pStyle w:val="a4"/>
                    <w:framePr w:hSpace="180" w:wrap="around" w:vAnchor="page" w:hAnchor="margin" w:y="2697"/>
                    <w:spacing w:line="400" w:lineRule="exact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B0295A" w:rsidRPr="00924B5A" w:rsidRDefault="00B0295A" w:rsidP="00E07D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0295A" w:rsidRPr="00924B5A" w:rsidRDefault="00B0295A" w:rsidP="00E07D49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觀察員分享：</w:t>
            </w:r>
          </w:p>
          <w:p w:rsidR="00B0295A" w:rsidRPr="00924B5A" w:rsidRDefault="00B0295A" w:rsidP="00E07D49">
            <w:pPr>
              <w:pStyle w:val="a4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協助說明替大家記錄的時間。</w:t>
            </w:r>
          </w:p>
          <w:p w:rsidR="00B0295A" w:rsidRPr="00924B5A" w:rsidRDefault="00B0295A" w:rsidP="00E07D49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分享與討論：</w:t>
            </w:r>
          </w:p>
          <w:p w:rsidR="00B0295A" w:rsidRPr="00924B5A" w:rsidRDefault="00B0295A" w:rsidP="00E07D49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最早及最晚坐下是幾分鐘，請剛好3分鐘坐下的伙伴（給與鼓勵、加分及小獎品）</w:t>
            </w:r>
          </w:p>
          <w:p w:rsidR="00B0295A" w:rsidRPr="00924B5A" w:rsidRDefault="00B0295A" w:rsidP="00E07D49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每個人的時間感受不同，歡樂時感覺時光飛逝，無趣時感覺度日如年，聊天時常常忘了時間，有興趣的事可以廢寢忘食。</w:t>
            </w:r>
          </w:p>
          <w:p w:rsidR="00B0295A" w:rsidRPr="00924B5A" w:rsidRDefault="00B0295A" w:rsidP="00E07D49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請伙伴們覺察</w:t>
            </w:r>
            <w:r w:rsidR="004B31C2" w:rsidRPr="00924B5A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時間知覺</w:t>
            </w:r>
            <w:r w:rsidR="004B31C2" w:rsidRPr="00924B5A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在生活中的運用，討論時間的三個觀念，有些人花了30分鐘洗澡，有些人花了2小時滑手機，一件事可以縮短時間（效率），或是一件事應該要拉長時間的（該下功夫的）"。</w:t>
            </w:r>
          </w:p>
          <w:p w:rsidR="00B0295A" w:rsidRPr="00924B5A" w:rsidRDefault="00B0295A" w:rsidP="00E07D49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結語：時間知覺與管理，是建立</w:t>
            </w:r>
            <w:r w:rsidR="00B77B09" w:rsidRPr="00924B5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在</w:t>
            </w:r>
            <w:r w:rsidR="004B31C2" w:rsidRPr="00924B5A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33273E" w:rsidRPr="00924B5A">
              <w:rPr>
                <w:rFonts w:ascii="標楷體" w:eastAsia="標楷體" w:hAnsi="標楷體" w:hint="eastAsia"/>
                <w:sz w:val="28"/>
                <w:szCs w:val="28"/>
              </w:rPr>
              <w:t>井</w:t>
            </w: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然有序</w:t>
            </w:r>
            <w:r w:rsidR="004B31C2" w:rsidRPr="00924B5A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的生活步調很重要的概念，接著我們也會運用時間管理來探討學生在學校的下課、午餐及午休時光。</w:t>
            </w:r>
          </w:p>
          <w:p w:rsidR="00B0295A" w:rsidRPr="00924B5A" w:rsidRDefault="00B0295A" w:rsidP="00E07D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295A" w:rsidRPr="00924B5A" w:rsidRDefault="00B0295A" w:rsidP="00E07D49">
            <w:pPr>
              <w:tabs>
                <w:tab w:val="left" w:pos="1058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便利貼、彩色筆，鼓勵得分棒、時間知覺計時表單、手冊、簡報</w:t>
            </w:r>
          </w:p>
        </w:tc>
        <w:tc>
          <w:tcPr>
            <w:tcW w:w="1134" w:type="dxa"/>
          </w:tcPr>
          <w:p w:rsidR="00B0295A" w:rsidRPr="00924B5A" w:rsidRDefault="00B0295A" w:rsidP="00E07D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95A" w:rsidRPr="00924B5A" w:rsidTr="00E07D49">
        <w:tc>
          <w:tcPr>
            <w:tcW w:w="1350" w:type="dxa"/>
          </w:tcPr>
          <w:p w:rsidR="00B0295A" w:rsidRPr="00924B5A" w:rsidRDefault="00B0295A" w:rsidP="00E07D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/>
                <w:sz w:val="28"/>
                <w:szCs w:val="28"/>
              </w:rPr>
              <w:lastRenderedPageBreak/>
              <w:t>13</w:t>
            </w: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24B5A">
              <w:rPr>
                <w:rFonts w:ascii="標楷體" w:eastAsia="標楷體" w:hAnsi="標楷體"/>
                <w:sz w:val="28"/>
                <w:szCs w:val="28"/>
              </w:rPr>
              <w:t>5-13</w:t>
            </w: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  <w:p w:rsidR="00B0295A" w:rsidRPr="00924B5A" w:rsidRDefault="00B0295A" w:rsidP="00E07D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924B5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B0295A" w:rsidRPr="00924B5A" w:rsidRDefault="00B0295A" w:rsidP="00E07D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9" w:type="dxa"/>
          </w:tcPr>
          <w:p w:rsidR="00B0295A" w:rsidRPr="00924B5A" w:rsidRDefault="00B0295A" w:rsidP="00E07D4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924B5A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活動二：下課N字法則腦力激盪</w:t>
            </w:r>
          </w:p>
          <w:p w:rsidR="00B0295A" w:rsidRPr="00924B5A" w:rsidRDefault="00B0295A" w:rsidP="00E07D4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924B5A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主持人</w:t>
            </w:r>
          </w:p>
          <w:p w:rsidR="00B0295A" w:rsidRPr="00924B5A" w:rsidRDefault="00B0295A" w:rsidP="00E07D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我們設計活動首先會考慮讓導師們帶到實際帶班現場也可以操作，接著我們來探討學生在學校的下課、午餐及午休時光。</w:t>
            </w:r>
          </w:p>
          <w:p w:rsidR="00B0295A" w:rsidRPr="00924B5A" w:rsidRDefault="00B0295A" w:rsidP="00E07D49">
            <w:pPr>
              <w:pStyle w:val="a4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主持人發下便利貼，一人5張，一個答案寫一張，請成員腦力激盪寫下學生下課會做的事。</w:t>
            </w:r>
          </w:p>
          <w:p w:rsidR="00B0295A" w:rsidRPr="00924B5A" w:rsidRDefault="002E2939" w:rsidP="00E07D49">
            <w:pPr>
              <w:pStyle w:val="a4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提醒成員：可請成員從學生的</w:t>
            </w:r>
            <w:r w:rsidRPr="00924B5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生</w:t>
            </w:r>
            <w:r w:rsidR="00B0295A" w:rsidRPr="00924B5A">
              <w:rPr>
                <w:rFonts w:ascii="標楷體" w:eastAsia="標楷體" w:hAnsi="標楷體" w:hint="eastAsia"/>
                <w:sz w:val="28"/>
                <w:szCs w:val="28"/>
              </w:rPr>
              <w:t>理、責任、心理、個人的需求來思考。</w:t>
            </w:r>
          </w:p>
          <w:p w:rsidR="00B0295A" w:rsidRPr="00924B5A" w:rsidRDefault="00B0295A" w:rsidP="00E07D49">
            <w:pPr>
              <w:pStyle w:val="a4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6人一組，成員分享彼此寫的內容及N字法則的概念分類。</w:t>
            </w:r>
          </w:p>
          <w:p w:rsidR="00B0295A" w:rsidRPr="00924B5A" w:rsidRDefault="00B0295A" w:rsidP="00E07D49">
            <w:pPr>
              <w:pStyle w:val="a4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說明N字法則：</w:t>
            </w:r>
          </w:p>
          <w:p w:rsidR="00B0295A" w:rsidRPr="00924B5A" w:rsidRDefault="00B0295A" w:rsidP="00E07D49">
            <w:pPr>
              <w:pStyle w:val="a4"/>
              <w:numPr>
                <w:ilvl w:val="0"/>
                <w:numId w:val="13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緊急而且重要的事：重要會議、看病</w:t>
            </w:r>
          </w:p>
          <w:p w:rsidR="00B0295A" w:rsidRPr="00924B5A" w:rsidRDefault="00B0295A" w:rsidP="00E07D49">
            <w:pPr>
              <w:pStyle w:val="a4"/>
              <w:numPr>
                <w:ilvl w:val="0"/>
                <w:numId w:val="13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不緊急但重要的事：閱讀、運動</w:t>
            </w:r>
          </w:p>
          <w:p w:rsidR="00B0295A" w:rsidRPr="00924B5A" w:rsidRDefault="00B0295A" w:rsidP="00E07D49">
            <w:pPr>
              <w:pStyle w:val="a4"/>
              <w:numPr>
                <w:ilvl w:val="0"/>
                <w:numId w:val="13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緊急但不重要的事：看電郵、上廁所</w:t>
            </w:r>
          </w:p>
          <w:p w:rsidR="00B0295A" w:rsidRPr="00924B5A" w:rsidRDefault="00B0295A" w:rsidP="00E07D49">
            <w:pPr>
              <w:pStyle w:val="a4"/>
              <w:numPr>
                <w:ilvl w:val="0"/>
                <w:numId w:val="13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不緊急且不重要的事：追劇、聊天</w:t>
            </w:r>
          </w:p>
          <w:p w:rsidR="00B0295A" w:rsidRPr="00924B5A" w:rsidRDefault="00B0295A" w:rsidP="00E07D49">
            <w:pPr>
              <w:pStyle w:val="a4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每組發下海報紙，參考手冊P35，緊急與重要：分四類</w:t>
            </w:r>
          </w:p>
          <w:p w:rsidR="00B0295A" w:rsidRPr="00924B5A" w:rsidRDefault="00B0295A" w:rsidP="00E07D49">
            <w:pPr>
              <w:pStyle w:val="a4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 xml:space="preserve">每位成員分類討論，都必須要說明理由  例如：運動（不緊急但重要），因為下課不運動我會渾身不舒服，上課會沒精神，接著談緊急，上廁所是身體需求，去補作業，否則會被老師大罵 。 (小提醒:這個分類並無絕對答案，重要的是幫助學生判斷)  </w:t>
            </w:r>
          </w:p>
          <w:p w:rsidR="00B0295A" w:rsidRPr="00924B5A" w:rsidRDefault="00B0295A" w:rsidP="00E07D49">
            <w:pPr>
              <w:pStyle w:val="a4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請各組到台前輪流分享討論的結果：</w:t>
            </w:r>
          </w:p>
          <w:p w:rsidR="00B0295A" w:rsidRPr="00924B5A" w:rsidRDefault="00B0295A" w:rsidP="00E07D49">
            <w:pPr>
              <w:pStyle w:val="a4"/>
              <w:numPr>
                <w:ilvl w:val="0"/>
                <w:numId w:val="1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計分：各組成員到台前貼分類項目且說明原因，並得到其他組別過半數的認同（得一分），如果與其它組別有想法與分類上的差異，請各自陳述，理由不充分則得放棄，就會少得一分。</w:t>
            </w:r>
          </w:p>
          <w:p w:rsidR="00B0295A" w:rsidRPr="00924B5A" w:rsidRDefault="00C66C0A" w:rsidP="004A38A8">
            <w:pPr>
              <w:pStyle w:val="a4"/>
              <w:numPr>
                <w:ilvl w:val="0"/>
                <w:numId w:val="14"/>
              </w:numPr>
              <w:snapToGrid w:val="0"/>
              <w:ind w:leftChars="0" w:left="964" w:hanging="482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仔細</w:t>
            </w:r>
            <w:r w:rsidR="004A38A8">
              <w:rPr>
                <w:rFonts w:ascii="標楷體" w:eastAsia="標楷體" w:hAnsi="標楷體" w:hint="eastAsia"/>
                <w:sz w:val="28"/>
                <w:szCs w:val="28"/>
              </w:rPr>
              <w:t>思</w:t>
            </w: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考「重要」及「緊急」是協助同學達成目標的方法，可以幫我們快速決定哪些任務該優先處理，而更深入的思考，讓我們生活更豐富且有意義。</w:t>
            </w:r>
          </w:p>
          <w:p w:rsidR="00B0295A" w:rsidRPr="00924B5A" w:rsidRDefault="00B0295A" w:rsidP="00E07D49">
            <w:pPr>
              <w:pStyle w:val="a4"/>
              <w:numPr>
                <w:ilvl w:val="0"/>
                <w:numId w:val="1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累積算分及鼓勵（優勝組別多一本手冊）。</w:t>
            </w:r>
          </w:p>
        </w:tc>
        <w:tc>
          <w:tcPr>
            <w:tcW w:w="1843" w:type="dxa"/>
          </w:tcPr>
          <w:p w:rsidR="00B0295A" w:rsidRPr="00924B5A" w:rsidRDefault="00B0295A" w:rsidP="00E07D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便利貼、彩色筆、海報紙、鼓勵得分棒、手冊、簡報</w:t>
            </w:r>
          </w:p>
        </w:tc>
        <w:tc>
          <w:tcPr>
            <w:tcW w:w="1134" w:type="dxa"/>
          </w:tcPr>
          <w:p w:rsidR="00B0295A" w:rsidRPr="00924B5A" w:rsidRDefault="00B0295A" w:rsidP="00E07D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95A" w:rsidRPr="00924B5A" w:rsidTr="00E07D49">
        <w:tc>
          <w:tcPr>
            <w:tcW w:w="1350" w:type="dxa"/>
          </w:tcPr>
          <w:p w:rsidR="00B0295A" w:rsidRPr="00924B5A" w:rsidRDefault="00B0295A" w:rsidP="00E07D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/>
                <w:sz w:val="28"/>
                <w:szCs w:val="28"/>
              </w:rPr>
              <w:lastRenderedPageBreak/>
              <w:t>13</w:t>
            </w: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24B5A">
              <w:rPr>
                <w:rFonts w:ascii="標楷體" w:eastAsia="標楷體" w:hAnsi="標楷體"/>
                <w:sz w:val="28"/>
                <w:szCs w:val="28"/>
              </w:rPr>
              <w:t>5-1</w:t>
            </w: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400</w:t>
            </w:r>
          </w:p>
          <w:p w:rsidR="00B0295A" w:rsidRPr="00924B5A" w:rsidRDefault="00B0295A" w:rsidP="00E07D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 xml:space="preserve">15   </w:t>
            </w:r>
            <w:r w:rsidRPr="00924B5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5279" w:type="dxa"/>
          </w:tcPr>
          <w:p w:rsidR="00B0295A" w:rsidRPr="00924B5A" w:rsidRDefault="00B0295A" w:rsidP="00E07D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  <w:p w:rsidR="00B0295A" w:rsidRPr="00924B5A" w:rsidRDefault="00B0295A" w:rsidP="00E07D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接下來我們一起來看手冊，並與大家分享午餐及午休要注意的事項。</w:t>
            </w:r>
          </w:p>
          <w:p w:rsidR="00B0295A" w:rsidRPr="00924B5A" w:rsidRDefault="00B0295A" w:rsidP="00E07D49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主持人導讀並說明關鍵性的重點（手冊P26-36）</w:t>
            </w:r>
          </w:p>
          <w:p w:rsidR="00B0295A" w:rsidRPr="00924B5A" w:rsidRDefault="00B0295A" w:rsidP="00E07D49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午睡學問大：</w:t>
            </w:r>
          </w:p>
          <w:p w:rsidR="00B0295A" w:rsidRPr="00924B5A" w:rsidRDefault="00B0295A" w:rsidP="00E07D49">
            <w:pPr>
              <w:pStyle w:val="a4"/>
              <w:numPr>
                <w:ilvl w:val="0"/>
                <w:numId w:val="1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藉由午睡來提振精神，能非常有效的提升人體專注力與生產力，但並非越久越好。事實上，過去就有研</w:t>
            </w: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究證實，午休只要花10～20分鐘小瞇一下，如果午睡超過30分鐘，反而會進入睡眠遲鈍期（sleep inertia），讓腦袋昏昏沉沉，更不容易恢復精神，故午休時間仍應適度為宜。</w:t>
            </w:r>
          </w:p>
          <w:p w:rsidR="00B0295A" w:rsidRPr="00924B5A" w:rsidRDefault="00B0295A" w:rsidP="00E07D49">
            <w:pPr>
              <w:pStyle w:val="a4"/>
              <w:numPr>
                <w:ilvl w:val="0"/>
                <w:numId w:val="1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午睡姿勢與準備：請成員想想自己的經驗，如何在短時間內睡得好、不會疲勞、手麻、腳麻……，覺察自己易入睡的狀態，善用貼心小物（眼罩、抱枕、耳塞）。</w:t>
            </w:r>
          </w:p>
          <w:p w:rsidR="00B0295A" w:rsidRPr="00924B5A" w:rsidRDefault="00B0295A" w:rsidP="00E07D49">
            <w:pPr>
              <w:pStyle w:val="a4"/>
              <w:spacing w:line="40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午睡姿勢專家說明：注意在午睡時，可把桌面墊高到跟胸口一樣的高度，並準備一個甜甜圈形狀（中間挖空、有孔洞）的抱枕，可以把頭部埋進去，卻又不會壓到鼻子，又能讓臉頰和額頭在午睡時有支撐、保持正常呼吸。就能有助於減少背部往後拱的狀況，降低腰椎壓迫，以及預防頸椎神經因趴睡而不當拉扯。</w:t>
            </w:r>
          </w:p>
          <w:p w:rsidR="00B0295A" w:rsidRPr="00924B5A" w:rsidRDefault="00B0295A" w:rsidP="00E07D49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結論：</w:t>
            </w:r>
          </w:p>
          <w:p w:rsidR="00B0295A" w:rsidRPr="00924B5A" w:rsidRDefault="00B0295A" w:rsidP="00E07D49">
            <w:pPr>
              <w:pStyle w:val="a4"/>
              <w:numPr>
                <w:ilvl w:val="0"/>
                <w:numId w:val="1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導師的領導對學生的影響是直接且甚多的，班級團體的</w:t>
            </w:r>
            <w:r w:rsidR="004D4794" w:rsidRPr="00924B5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引導</w:t>
            </w: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就像一隻無形的手一樣，雖然看不到它的存在，但是它卻深深的影響每一個學生，教師有責任去塑造一個良好的學習環境，希望手冊能幫助導師提供一個對學習有幫助的學習策略及情境，讓班級氣氛呈現一種和諧互助的氣息。</w:t>
            </w:r>
          </w:p>
          <w:p w:rsidR="00B0295A" w:rsidRPr="00924B5A" w:rsidRDefault="00B0295A" w:rsidP="00E07D49">
            <w:pPr>
              <w:pStyle w:val="a4"/>
              <w:numPr>
                <w:ilvl w:val="0"/>
                <w:numId w:val="1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t>知識累積都需要「行動」，才有機會落實在學生的生活中，對學生的生命產生影響力。</w:t>
            </w:r>
          </w:p>
        </w:tc>
        <w:tc>
          <w:tcPr>
            <w:tcW w:w="1843" w:type="dxa"/>
          </w:tcPr>
          <w:p w:rsidR="00B0295A" w:rsidRPr="00924B5A" w:rsidRDefault="00B0295A" w:rsidP="00E07D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4B5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手冊及簡報</w:t>
            </w:r>
          </w:p>
          <w:p w:rsidR="00B0295A" w:rsidRPr="00924B5A" w:rsidRDefault="00B0295A" w:rsidP="00E07D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295A" w:rsidRPr="00924B5A" w:rsidRDefault="00B0295A" w:rsidP="00E07D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24B5A" w:rsidRDefault="00924B5A" w:rsidP="00924B5A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參考資料來源</w:t>
      </w:r>
    </w:p>
    <w:p w:rsidR="00924B5A" w:rsidRPr="00924B5A" w:rsidRDefault="00924B5A" w:rsidP="00924B5A">
      <w:pPr>
        <w:snapToGrid w:val="0"/>
        <w:rPr>
          <w:rFonts w:ascii="標楷體" w:eastAsia="標楷體" w:hAnsi="標楷體"/>
          <w:sz w:val="28"/>
          <w:szCs w:val="28"/>
        </w:rPr>
      </w:pPr>
      <w:r w:rsidRPr="00924B5A">
        <w:rPr>
          <w:rFonts w:ascii="標楷體" w:eastAsia="標楷體" w:hAnsi="標楷體" w:hint="eastAsia"/>
          <w:sz w:val="28"/>
          <w:szCs w:val="28"/>
        </w:rPr>
        <w:t>呂宗昕(2008)。時間管理法則。臺北:商周。</w:t>
      </w:r>
    </w:p>
    <w:p w:rsidR="00924B5A" w:rsidRDefault="00924B5A" w:rsidP="00924B5A">
      <w:pPr>
        <w:snapToGrid w:val="0"/>
        <w:rPr>
          <w:rFonts w:ascii="標楷體" w:eastAsia="標楷體" w:hAnsi="標楷體"/>
          <w:sz w:val="28"/>
          <w:szCs w:val="28"/>
        </w:rPr>
      </w:pPr>
      <w:r w:rsidRPr="00924B5A">
        <w:rPr>
          <w:rFonts w:ascii="標楷體" w:eastAsia="標楷體" w:hAnsi="標楷體" w:hint="eastAsia"/>
          <w:sz w:val="28"/>
          <w:szCs w:val="28"/>
        </w:rPr>
        <w:t>午睡睡姿大公開影片</w:t>
      </w:r>
      <w:r w:rsidR="00170C63" w:rsidRPr="00170C63">
        <w:rPr>
          <w:rFonts w:ascii="標楷體" w:eastAsia="標楷體" w:hAnsi="標楷體" w:hint="eastAsia"/>
          <w:sz w:val="28"/>
          <w:szCs w:val="28"/>
        </w:rPr>
        <w:t>https://www.youtube.com/watch?v=pn4okFlvlRU剪輯</w:t>
      </w:r>
      <w:bookmarkStart w:id="0" w:name="_GoBack"/>
      <w:bookmarkEnd w:id="0"/>
    </w:p>
    <w:p w:rsidR="00395785" w:rsidRDefault="00395785" w:rsidP="00924B5A">
      <w:pPr>
        <w:snapToGrid w:val="0"/>
        <w:rPr>
          <w:rFonts w:ascii="標楷體" w:eastAsia="標楷體" w:hAnsi="標楷體"/>
          <w:sz w:val="28"/>
          <w:szCs w:val="28"/>
        </w:rPr>
      </w:pPr>
      <w:r w:rsidRPr="00395785">
        <w:rPr>
          <w:rFonts w:ascii="標楷體" w:eastAsia="標楷體" w:hAnsi="標楷體" w:hint="eastAsia"/>
          <w:sz w:val="28"/>
          <w:szCs w:val="28"/>
        </w:rPr>
        <w:lastRenderedPageBreak/>
        <w:t>午睡姿勢看一個人的性格特點</w:t>
      </w:r>
    </w:p>
    <w:p w:rsidR="00395785" w:rsidRPr="00395785" w:rsidRDefault="00395785" w:rsidP="00395785">
      <w:pPr>
        <w:snapToGrid w:val="0"/>
        <w:rPr>
          <w:rFonts w:ascii="標楷體" w:eastAsia="標楷體" w:hAnsi="標楷體"/>
          <w:sz w:val="28"/>
          <w:szCs w:val="28"/>
        </w:rPr>
      </w:pPr>
      <w:r w:rsidRPr="00395785">
        <w:rPr>
          <w:rFonts w:ascii="標楷體" w:eastAsia="標楷體" w:hAnsi="標楷體"/>
          <w:sz w:val="28"/>
          <w:szCs w:val="28"/>
        </w:rPr>
        <w:t>https://read01.com/EJkMPG.html#.XO3359IzZ7o</w:t>
      </w:r>
    </w:p>
    <w:p w:rsidR="00395785" w:rsidRPr="00395785" w:rsidRDefault="00395785" w:rsidP="00395785">
      <w:pPr>
        <w:snapToGrid w:val="0"/>
        <w:rPr>
          <w:rFonts w:ascii="標楷體" w:eastAsia="標楷體" w:hAnsi="標楷體"/>
          <w:sz w:val="28"/>
          <w:szCs w:val="28"/>
        </w:rPr>
      </w:pPr>
      <w:r w:rsidRPr="00395785">
        <w:rPr>
          <w:rFonts w:ascii="標楷體" w:eastAsia="標楷體" w:hAnsi="標楷體" w:hint="eastAsia"/>
          <w:sz w:val="28"/>
          <w:szCs w:val="28"/>
        </w:rPr>
        <w:t>午睡姿勢圖片</w:t>
      </w:r>
    </w:p>
    <w:p w:rsidR="00395785" w:rsidRPr="00924B5A" w:rsidRDefault="00395785" w:rsidP="00395785">
      <w:pPr>
        <w:snapToGrid w:val="0"/>
        <w:rPr>
          <w:rFonts w:ascii="標楷體" w:eastAsia="標楷體" w:hAnsi="標楷體"/>
          <w:sz w:val="28"/>
          <w:szCs w:val="28"/>
        </w:rPr>
      </w:pPr>
      <w:r w:rsidRPr="00395785">
        <w:rPr>
          <w:rFonts w:ascii="標楷體" w:eastAsia="標楷體" w:hAnsi="標楷體" w:hint="eastAsia"/>
          <w:sz w:val="28"/>
          <w:szCs w:val="28"/>
        </w:rPr>
        <w:t>https://www.google.com/search?q=午睡姿勢&amp;source=lnms&amp;tbm=isch&amp;sa=X&amp;ved=0</w:t>
      </w:r>
    </w:p>
    <w:p w:rsidR="00924B5A" w:rsidRPr="00924B5A" w:rsidRDefault="00924B5A" w:rsidP="00924B5A">
      <w:pPr>
        <w:snapToGrid w:val="0"/>
        <w:rPr>
          <w:rFonts w:ascii="標楷體" w:eastAsia="標楷體" w:hAnsi="標楷體"/>
          <w:sz w:val="28"/>
          <w:szCs w:val="28"/>
        </w:rPr>
      </w:pPr>
      <w:r w:rsidRPr="00924B5A">
        <w:rPr>
          <w:rFonts w:ascii="標楷體" w:eastAsia="標楷體" w:hAnsi="標楷體" w:hint="eastAsia"/>
          <w:sz w:val="28"/>
          <w:szCs w:val="28"/>
        </w:rPr>
        <w:t>商周 良醫健康網</w:t>
      </w:r>
    </w:p>
    <w:p w:rsidR="00B0295A" w:rsidRPr="00924B5A" w:rsidRDefault="00924B5A" w:rsidP="00924B5A">
      <w:pPr>
        <w:snapToGrid w:val="0"/>
        <w:rPr>
          <w:rFonts w:ascii="標楷體" w:eastAsia="標楷體" w:hAnsi="標楷體"/>
          <w:sz w:val="28"/>
          <w:szCs w:val="28"/>
        </w:rPr>
      </w:pPr>
      <w:r w:rsidRPr="00924B5A">
        <w:rPr>
          <w:rFonts w:ascii="標楷體" w:eastAsia="標楷體" w:hAnsi="標楷體" w:hint="eastAsia"/>
          <w:sz w:val="28"/>
          <w:szCs w:val="28"/>
        </w:rPr>
        <w:t>午睡姿勢學問大！專家教你這樣睡，成功補眠、痠痛不上身 https://health.businessweekly.com.tw/AArticle.aspx?id=ARTL000129563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76"/>
      </w:tblGrid>
      <w:tr w:rsidR="00395785" w:rsidTr="00395785">
        <w:tc>
          <w:tcPr>
            <w:tcW w:w="1668" w:type="dxa"/>
          </w:tcPr>
          <w:p w:rsidR="00395785" w:rsidRDefault="00395785" w:rsidP="00924B5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95785">
              <w:rPr>
                <w:rFonts w:ascii="標楷體" w:eastAsia="標楷體" w:hAnsi="標楷體" w:hint="eastAsia"/>
                <w:sz w:val="28"/>
                <w:szCs w:val="28"/>
              </w:rPr>
              <w:t>1、雙手交叉型</w:t>
            </w:r>
          </w:p>
        </w:tc>
        <w:tc>
          <w:tcPr>
            <w:tcW w:w="7076" w:type="dxa"/>
          </w:tcPr>
          <w:p w:rsidR="00395785" w:rsidRDefault="00395785" w:rsidP="003E60B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95785">
              <w:rPr>
                <w:rFonts w:ascii="標楷體" w:eastAsia="標楷體" w:hAnsi="標楷體" w:hint="eastAsia"/>
                <w:sz w:val="28"/>
                <w:szCs w:val="28"/>
              </w:rPr>
              <w:t>最具有領袖氣質，自我要求極高，有著勇敢向前的精神、渾身都充滿自信。</w:t>
            </w:r>
          </w:p>
        </w:tc>
      </w:tr>
      <w:tr w:rsidR="00395785" w:rsidTr="00395785">
        <w:tc>
          <w:tcPr>
            <w:tcW w:w="1668" w:type="dxa"/>
          </w:tcPr>
          <w:p w:rsidR="00395785" w:rsidRDefault="00395785" w:rsidP="00924B5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95785">
              <w:rPr>
                <w:rFonts w:ascii="標楷體" w:eastAsia="標楷體" w:hAnsi="標楷體" w:hint="eastAsia"/>
                <w:sz w:val="28"/>
                <w:szCs w:val="28"/>
              </w:rPr>
              <w:t>2、托下巴型</w:t>
            </w:r>
          </w:p>
        </w:tc>
        <w:tc>
          <w:tcPr>
            <w:tcW w:w="7076" w:type="dxa"/>
          </w:tcPr>
          <w:p w:rsidR="00395785" w:rsidRPr="00395785" w:rsidRDefault="00395785" w:rsidP="003E60B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95785">
              <w:rPr>
                <w:rFonts w:ascii="標楷體" w:eastAsia="標楷體" w:hAnsi="標楷體" w:hint="eastAsia"/>
                <w:sz w:val="28"/>
                <w:szCs w:val="28"/>
              </w:rPr>
              <w:t>性格幽默很容易與別人達成一片，對事情看得很開。本性單純自然的你很善於理解他人。</w:t>
            </w:r>
          </w:p>
        </w:tc>
      </w:tr>
      <w:tr w:rsidR="00395785" w:rsidTr="00395785">
        <w:tc>
          <w:tcPr>
            <w:tcW w:w="1668" w:type="dxa"/>
          </w:tcPr>
          <w:p w:rsidR="00395785" w:rsidRPr="00395785" w:rsidRDefault="00395785" w:rsidP="00924B5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95785">
              <w:rPr>
                <w:rFonts w:ascii="標楷體" w:eastAsia="標楷體" w:hAnsi="標楷體" w:hint="eastAsia"/>
                <w:sz w:val="28"/>
                <w:szCs w:val="28"/>
              </w:rPr>
              <w:t>3、禱告型</w:t>
            </w:r>
          </w:p>
        </w:tc>
        <w:tc>
          <w:tcPr>
            <w:tcW w:w="7076" w:type="dxa"/>
          </w:tcPr>
          <w:p w:rsidR="00395785" w:rsidRPr="00395785" w:rsidRDefault="003E60B6" w:rsidP="003E60B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常會開創</w:t>
            </w:r>
            <w:r w:rsidR="00395785" w:rsidRPr="00395785">
              <w:rPr>
                <w:rFonts w:ascii="標楷體" w:eastAsia="標楷體" w:hAnsi="標楷體" w:hint="eastAsia"/>
                <w:sz w:val="28"/>
                <w:szCs w:val="28"/>
              </w:rPr>
              <w:t>未來，珍惜當下、時時知足，是一個極具智慧、做事穩重的人。</w:t>
            </w:r>
          </w:p>
        </w:tc>
      </w:tr>
      <w:tr w:rsidR="00395785" w:rsidTr="00395785">
        <w:tc>
          <w:tcPr>
            <w:tcW w:w="1668" w:type="dxa"/>
          </w:tcPr>
          <w:p w:rsidR="00395785" w:rsidRPr="00395785" w:rsidRDefault="00395785" w:rsidP="00924B5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95785">
              <w:rPr>
                <w:rFonts w:ascii="標楷體" w:eastAsia="標楷體" w:hAnsi="標楷體" w:hint="eastAsia"/>
                <w:sz w:val="28"/>
                <w:szCs w:val="28"/>
              </w:rPr>
              <w:t>4、趴睡型</w:t>
            </w:r>
          </w:p>
        </w:tc>
        <w:tc>
          <w:tcPr>
            <w:tcW w:w="7076" w:type="dxa"/>
          </w:tcPr>
          <w:p w:rsidR="00395785" w:rsidRPr="00395785" w:rsidRDefault="00395785" w:rsidP="003E60B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95785">
              <w:rPr>
                <w:rFonts w:ascii="標楷體" w:eastAsia="標楷體" w:hAnsi="標楷體" w:hint="eastAsia"/>
                <w:sz w:val="28"/>
                <w:szCs w:val="28"/>
              </w:rPr>
              <w:t>一個始終忠於自己步調的人類，待人誠懇、事業心強，值得一提的是，你極為崇尚自由。</w:t>
            </w:r>
          </w:p>
        </w:tc>
      </w:tr>
      <w:tr w:rsidR="00395785" w:rsidTr="00395785">
        <w:tc>
          <w:tcPr>
            <w:tcW w:w="1668" w:type="dxa"/>
          </w:tcPr>
          <w:p w:rsidR="00395785" w:rsidRPr="00395785" w:rsidRDefault="00395785" w:rsidP="00924B5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95785">
              <w:rPr>
                <w:rFonts w:ascii="標楷體" w:eastAsia="標楷體" w:hAnsi="標楷體" w:hint="eastAsia"/>
                <w:sz w:val="28"/>
                <w:szCs w:val="28"/>
              </w:rPr>
              <w:t>5、遮雨型</w:t>
            </w:r>
          </w:p>
        </w:tc>
        <w:tc>
          <w:tcPr>
            <w:tcW w:w="7076" w:type="dxa"/>
          </w:tcPr>
          <w:p w:rsidR="00395785" w:rsidRPr="00395785" w:rsidRDefault="00395785" w:rsidP="003E60B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95785">
              <w:rPr>
                <w:rFonts w:ascii="標楷體" w:eastAsia="標楷體" w:hAnsi="標楷體" w:hint="eastAsia"/>
                <w:sz w:val="28"/>
                <w:szCs w:val="28"/>
              </w:rPr>
              <w:t>性格中有點自戀，會堅持自我，而且你崇尚自由，是一個頗具魅力的人！</w:t>
            </w:r>
          </w:p>
        </w:tc>
      </w:tr>
      <w:tr w:rsidR="00395785" w:rsidTr="00395785">
        <w:tc>
          <w:tcPr>
            <w:tcW w:w="1668" w:type="dxa"/>
          </w:tcPr>
          <w:p w:rsidR="00395785" w:rsidRPr="00395785" w:rsidRDefault="00395785" w:rsidP="00924B5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95785">
              <w:rPr>
                <w:rFonts w:ascii="標楷體" w:eastAsia="標楷體" w:hAnsi="標楷體" w:hint="eastAsia"/>
                <w:sz w:val="28"/>
                <w:szCs w:val="28"/>
              </w:rPr>
              <w:t>6、自我世界型</w:t>
            </w:r>
          </w:p>
        </w:tc>
        <w:tc>
          <w:tcPr>
            <w:tcW w:w="7076" w:type="dxa"/>
          </w:tcPr>
          <w:p w:rsidR="00395785" w:rsidRPr="00395785" w:rsidRDefault="00395785" w:rsidP="003E60B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 w:rsidRPr="00395785">
              <w:rPr>
                <w:rFonts w:ascii="標楷體" w:eastAsia="標楷體" w:hAnsi="標楷體" w:hint="eastAsia"/>
                <w:sz w:val="28"/>
                <w:szCs w:val="28"/>
              </w:rPr>
              <w:t>性單純討喜，人緣十分的好，對自我要求極高，責任感強。</w:t>
            </w:r>
          </w:p>
        </w:tc>
      </w:tr>
      <w:tr w:rsidR="00395785" w:rsidTr="00395785">
        <w:tc>
          <w:tcPr>
            <w:tcW w:w="1668" w:type="dxa"/>
          </w:tcPr>
          <w:p w:rsidR="00395785" w:rsidRPr="00395785" w:rsidRDefault="00395785" w:rsidP="00924B5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95785">
              <w:rPr>
                <w:rFonts w:ascii="標楷體" w:eastAsia="標楷體" w:hAnsi="標楷體" w:hint="eastAsia"/>
                <w:sz w:val="28"/>
                <w:szCs w:val="28"/>
              </w:rPr>
              <w:t>7、手肘撐臉型</w:t>
            </w:r>
          </w:p>
        </w:tc>
        <w:tc>
          <w:tcPr>
            <w:tcW w:w="7076" w:type="dxa"/>
          </w:tcPr>
          <w:p w:rsidR="00395785" w:rsidRPr="00395785" w:rsidRDefault="00395785" w:rsidP="003E60B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95785">
              <w:rPr>
                <w:rFonts w:ascii="標楷體" w:eastAsia="標楷體" w:hAnsi="標楷體" w:hint="eastAsia"/>
                <w:sz w:val="28"/>
                <w:szCs w:val="28"/>
              </w:rPr>
              <w:t>性格謹慎保守、十分擅長理性分析，不怕艱苦的品行讓別人輕易感到親近。</w:t>
            </w:r>
          </w:p>
        </w:tc>
      </w:tr>
      <w:tr w:rsidR="003E60B6" w:rsidTr="00395785">
        <w:tc>
          <w:tcPr>
            <w:tcW w:w="1668" w:type="dxa"/>
          </w:tcPr>
          <w:p w:rsidR="003E60B6" w:rsidRPr="00395785" w:rsidRDefault="003E60B6" w:rsidP="00924B5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E60B6">
              <w:rPr>
                <w:rFonts w:ascii="標楷體" w:eastAsia="標楷體" w:hAnsi="標楷體" w:hint="eastAsia"/>
                <w:sz w:val="28"/>
                <w:szCs w:val="28"/>
              </w:rPr>
              <w:t>8、燃燒殆盡型</w:t>
            </w:r>
          </w:p>
        </w:tc>
        <w:tc>
          <w:tcPr>
            <w:tcW w:w="7076" w:type="dxa"/>
          </w:tcPr>
          <w:p w:rsidR="003E60B6" w:rsidRPr="003E60B6" w:rsidRDefault="003E60B6" w:rsidP="003E60B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E60B6">
              <w:rPr>
                <w:rFonts w:ascii="標楷體" w:eastAsia="標楷體" w:hAnsi="標楷體" w:hint="eastAsia"/>
                <w:sz w:val="28"/>
                <w:szCs w:val="28"/>
              </w:rPr>
              <w:t>為人爽快，是活脫脫的熱血分子一個，個性活潑開朗，通常被他人視為可以依賴的人。</w:t>
            </w:r>
          </w:p>
          <w:p w:rsidR="003E60B6" w:rsidRPr="00395785" w:rsidRDefault="003E60B6" w:rsidP="003E60B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E60B6">
              <w:rPr>
                <w:rFonts w:ascii="標楷體" w:eastAsia="標楷體" w:hAnsi="標楷體" w:hint="eastAsia"/>
                <w:sz w:val="28"/>
                <w:szCs w:val="28"/>
              </w:rPr>
              <w:t>原文網址：https://read01.com/EJkMPG.html</w:t>
            </w:r>
          </w:p>
        </w:tc>
      </w:tr>
    </w:tbl>
    <w:p w:rsidR="00B0295A" w:rsidRPr="00924B5A" w:rsidRDefault="00B0295A" w:rsidP="00924B5A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B0295A" w:rsidRPr="00924B5A" w:rsidSect="00C539DE">
      <w:pgSz w:w="11906" w:h="16838"/>
      <w:pgMar w:top="993" w:right="180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4A" w:rsidRDefault="0090144A" w:rsidP="00C539DE">
      <w:r>
        <w:separator/>
      </w:r>
    </w:p>
  </w:endnote>
  <w:endnote w:type="continuationSeparator" w:id="0">
    <w:p w:rsidR="0090144A" w:rsidRDefault="0090144A" w:rsidP="00C5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4A" w:rsidRDefault="0090144A" w:rsidP="00C539DE">
      <w:r>
        <w:separator/>
      </w:r>
    </w:p>
  </w:footnote>
  <w:footnote w:type="continuationSeparator" w:id="0">
    <w:p w:rsidR="0090144A" w:rsidRDefault="0090144A" w:rsidP="00C5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C8A"/>
    <w:multiLevelType w:val="hybridMultilevel"/>
    <w:tmpl w:val="C89A621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19443A7"/>
    <w:multiLevelType w:val="hybridMultilevel"/>
    <w:tmpl w:val="296C8020"/>
    <w:lvl w:ilvl="0" w:tplc="D55A7D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CC690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62370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092A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F4CF0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866C6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AB62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EE47A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3487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A250A"/>
    <w:multiLevelType w:val="hybridMultilevel"/>
    <w:tmpl w:val="3572A6F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0D133A79"/>
    <w:multiLevelType w:val="hybridMultilevel"/>
    <w:tmpl w:val="2B28E4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7A4C73"/>
    <w:multiLevelType w:val="hybridMultilevel"/>
    <w:tmpl w:val="5F26B0EE"/>
    <w:lvl w:ilvl="0" w:tplc="0409000B">
      <w:start w:val="1"/>
      <w:numFmt w:val="bullet"/>
      <w:lvlText w:val=""/>
      <w:lvlJc w:val="left"/>
      <w:pPr>
        <w:ind w:left="8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3" w:hanging="480"/>
      </w:pPr>
      <w:rPr>
        <w:rFonts w:ascii="Wingdings" w:hAnsi="Wingdings" w:hint="default"/>
      </w:rPr>
    </w:lvl>
  </w:abstractNum>
  <w:abstractNum w:abstractNumId="5">
    <w:nsid w:val="2971162C"/>
    <w:multiLevelType w:val="hybridMultilevel"/>
    <w:tmpl w:val="70920AC4"/>
    <w:lvl w:ilvl="0" w:tplc="BDD4041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EC34D2"/>
    <w:multiLevelType w:val="hybridMultilevel"/>
    <w:tmpl w:val="431022F4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>
    <w:nsid w:val="38E43628"/>
    <w:multiLevelType w:val="hybridMultilevel"/>
    <w:tmpl w:val="6C94F158"/>
    <w:lvl w:ilvl="0" w:tplc="BDD40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630B72"/>
    <w:multiLevelType w:val="hybridMultilevel"/>
    <w:tmpl w:val="947009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E587CCD"/>
    <w:multiLevelType w:val="hybridMultilevel"/>
    <w:tmpl w:val="E88E0F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E8C423F"/>
    <w:multiLevelType w:val="hybridMultilevel"/>
    <w:tmpl w:val="4E06B21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45552089"/>
    <w:multiLevelType w:val="hybridMultilevel"/>
    <w:tmpl w:val="E1C4B1F8"/>
    <w:lvl w:ilvl="0" w:tplc="0409000B">
      <w:start w:val="1"/>
      <w:numFmt w:val="bullet"/>
      <w:lvlText w:val=""/>
      <w:lvlJc w:val="left"/>
      <w:pPr>
        <w:ind w:left="11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75" w:hanging="480"/>
      </w:pPr>
      <w:rPr>
        <w:rFonts w:ascii="Wingdings" w:hAnsi="Wingdings" w:hint="default"/>
      </w:rPr>
    </w:lvl>
  </w:abstractNum>
  <w:abstractNum w:abstractNumId="12">
    <w:nsid w:val="612A4EF8"/>
    <w:multiLevelType w:val="hybridMultilevel"/>
    <w:tmpl w:val="231C55AA"/>
    <w:lvl w:ilvl="0" w:tplc="F6443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1DD06EB"/>
    <w:multiLevelType w:val="hybridMultilevel"/>
    <w:tmpl w:val="48F8E6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AEE4835"/>
    <w:multiLevelType w:val="hybridMultilevel"/>
    <w:tmpl w:val="B14407DE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5"/>
  </w:num>
  <w:num w:numId="9">
    <w:abstractNumId w:val="13"/>
  </w:num>
  <w:num w:numId="10">
    <w:abstractNumId w:val="1"/>
  </w:num>
  <w:num w:numId="11">
    <w:abstractNumId w:val="6"/>
  </w:num>
  <w:num w:numId="12">
    <w:abstractNumId w:val="11"/>
  </w:num>
  <w:num w:numId="13">
    <w:abstractNumId w:val="4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7E"/>
    <w:rsid w:val="0001770C"/>
    <w:rsid w:val="000C6240"/>
    <w:rsid w:val="00112C8D"/>
    <w:rsid w:val="00170C63"/>
    <w:rsid w:val="001B1360"/>
    <w:rsid w:val="001C4F6C"/>
    <w:rsid w:val="00270558"/>
    <w:rsid w:val="002E2939"/>
    <w:rsid w:val="002F32F4"/>
    <w:rsid w:val="00301EA6"/>
    <w:rsid w:val="0031417E"/>
    <w:rsid w:val="0032262E"/>
    <w:rsid w:val="0033273E"/>
    <w:rsid w:val="0034637C"/>
    <w:rsid w:val="00391769"/>
    <w:rsid w:val="00395785"/>
    <w:rsid w:val="003C2743"/>
    <w:rsid w:val="003E60B6"/>
    <w:rsid w:val="003F7854"/>
    <w:rsid w:val="00422191"/>
    <w:rsid w:val="004A38A8"/>
    <w:rsid w:val="004A4933"/>
    <w:rsid w:val="004B31C2"/>
    <w:rsid w:val="004B3AB5"/>
    <w:rsid w:val="004D4794"/>
    <w:rsid w:val="004F3849"/>
    <w:rsid w:val="005A6E81"/>
    <w:rsid w:val="005A7BD8"/>
    <w:rsid w:val="005D3B13"/>
    <w:rsid w:val="00665C18"/>
    <w:rsid w:val="00672E92"/>
    <w:rsid w:val="00675B6B"/>
    <w:rsid w:val="00746D16"/>
    <w:rsid w:val="00782D14"/>
    <w:rsid w:val="007A3F71"/>
    <w:rsid w:val="007E12A8"/>
    <w:rsid w:val="007E2AF7"/>
    <w:rsid w:val="007E6CCB"/>
    <w:rsid w:val="0080586C"/>
    <w:rsid w:val="00815783"/>
    <w:rsid w:val="008315E3"/>
    <w:rsid w:val="0087303A"/>
    <w:rsid w:val="00893163"/>
    <w:rsid w:val="008D78CE"/>
    <w:rsid w:val="008F0B36"/>
    <w:rsid w:val="0090144A"/>
    <w:rsid w:val="00907464"/>
    <w:rsid w:val="009238B5"/>
    <w:rsid w:val="00924B5A"/>
    <w:rsid w:val="00975584"/>
    <w:rsid w:val="009B0315"/>
    <w:rsid w:val="009F0ED4"/>
    <w:rsid w:val="00AC0684"/>
    <w:rsid w:val="00B0295A"/>
    <w:rsid w:val="00B44460"/>
    <w:rsid w:val="00B71232"/>
    <w:rsid w:val="00B77B09"/>
    <w:rsid w:val="00B83EF7"/>
    <w:rsid w:val="00B9740C"/>
    <w:rsid w:val="00BC0AEB"/>
    <w:rsid w:val="00BD7064"/>
    <w:rsid w:val="00C539DE"/>
    <w:rsid w:val="00C559F7"/>
    <w:rsid w:val="00C66C0A"/>
    <w:rsid w:val="00C86444"/>
    <w:rsid w:val="00C87B80"/>
    <w:rsid w:val="00C92C0F"/>
    <w:rsid w:val="00CA53B4"/>
    <w:rsid w:val="00CD12FC"/>
    <w:rsid w:val="00CF4598"/>
    <w:rsid w:val="00CF7F40"/>
    <w:rsid w:val="00D31ACA"/>
    <w:rsid w:val="00D4172E"/>
    <w:rsid w:val="00D9529B"/>
    <w:rsid w:val="00DA3E61"/>
    <w:rsid w:val="00DF7891"/>
    <w:rsid w:val="00F37B8E"/>
    <w:rsid w:val="00F66D49"/>
    <w:rsid w:val="00FB012A"/>
    <w:rsid w:val="00FC334F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1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E2AF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53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39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3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39DE"/>
    <w:rPr>
      <w:sz w:val="20"/>
      <w:szCs w:val="20"/>
    </w:rPr>
  </w:style>
  <w:style w:type="character" w:styleId="a9">
    <w:name w:val="Hyperlink"/>
    <w:basedOn w:val="a0"/>
    <w:uiPriority w:val="99"/>
    <w:unhideWhenUsed/>
    <w:rsid w:val="008931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1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E2AF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53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39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3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39DE"/>
    <w:rPr>
      <w:sz w:val="20"/>
      <w:szCs w:val="20"/>
    </w:rPr>
  </w:style>
  <w:style w:type="character" w:styleId="a9">
    <w:name w:val="Hyperlink"/>
    <w:basedOn w:val="a0"/>
    <w:uiPriority w:val="99"/>
    <w:unhideWhenUsed/>
    <w:rsid w:val="00893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808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6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F0166-B280-4390-AD27-BF58D8FB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user</cp:lastModifiedBy>
  <cp:revision>6</cp:revision>
  <dcterms:created xsi:type="dcterms:W3CDTF">2019-05-29T02:40:00Z</dcterms:created>
  <dcterms:modified xsi:type="dcterms:W3CDTF">2019-05-29T03:50:00Z</dcterms:modified>
</cp:coreProperties>
</file>